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DCF" w:rsidRPr="00695135" w:rsidRDefault="00394E18" w:rsidP="006C71B6">
      <w:pPr>
        <w:jc w:val="center"/>
        <w:rPr>
          <w:b/>
          <w:sz w:val="24"/>
        </w:rPr>
      </w:pPr>
      <w:r>
        <w:rPr>
          <w:b/>
          <w:sz w:val="24"/>
        </w:rPr>
        <w:t>PÓŁKOLONIE W GMINIE KROŚCIENKO NAD DUNAJCEM</w:t>
      </w:r>
    </w:p>
    <w:p w:rsidR="008352C8" w:rsidRDefault="008352C8"/>
    <w:p w:rsidR="002F65F3" w:rsidRDefault="00DF3969" w:rsidP="00C96EFE">
      <w:pPr>
        <w:ind w:firstLine="360"/>
        <w:jc w:val="both"/>
      </w:pPr>
      <w:r>
        <w:t xml:space="preserve">Zespół Ekonomiczno-Administracyjny Szkół </w:t>
      </w:r>
      <w:r w:rsidR="008352C8">
        <w:t>Gmin</w:t>
      </w:r>
      <w:r>
        <w:t>y</w:t>
      </w:r>
      <w:r w:rsidR="008352C8">
        <w:t xml:space="preserve"> Krościenko nad Dunajcem organizuje</w:t>
      </w:r>
      <w:r w:rsidR="002F65F3" w:rsidRPr="002F65F3">
        <w:t xml:space="preserve"> </w:t>
      </w:r>
      <w:r w:rsidR="002F65F3">
        <w:t>w ramach projektu „Małopolska Tarcza Humanitarna. Fundusze Europejskie dla Ukrainy – Pakiet Edukacyjny”</w:t>
      </w:r>
      <w:r w:rsidR="00394E18">
        <w:t>,</w:t>
      </w:r>
      <w:r w:rsidR="008352C8">
        <w:t xml:space="preserve"> półkolonie dla uczniów uczęszczających do szkół podstawowych</w:t>
      </w:r>
      <w:r w:rsidR="00B20913">
        <w:t xml:space="preserve"> z terenu gminy</w:t>
      </w:r>
      <w:r w:rsidR="00394E18">
        <w:t xml:space="preserve"> Krościenko nad Dunajcem</w:t>
      </w:r>
      <w:r w:rsidR="00B20913">
        <w:t>, tj.</w:t>
      </w:r>
      <w:r w:rsidR="002F65F3">
        <w:t>:</w:t>
      </w:r>
    </w:p>
    <w:p w:rsidR="002F65F3" w:rsidRDefault="002F65F3" w:rsidP="00C96EFE">
      <w:pPr>
        <w:ind w:firstLine="360"/>
        <w:jc w:val="both"/>
      </w:pPr>
      <w:r>
        <w:t>- Szkoła Podstawowa nr 1 w Krościenku nad Dunajcem</w:t>
      </w:r>
      <w:r w:rsidR="00B20913">
        <w:t>,</w:t>
      </w:r>
    </w:p>
    <w:p w:rsidR="002F65F3" w:rsidRDefault="002F65F3" w:rsidP="00C96EFE">
      <w:pPr>
        <w:ind w:firstLine="360"/>
        <w:jc w:val="both"/>
      </w:pPr>
      <w:r>
        <w:t>- Szkoła Podstawowa nr 2 w Krościenku nad Dunajcem</w:t>
      </w:r>
      <w:r w:rsidR="00B20913">
        <w:t>,</w:t>
      </w:r>
    </w:p>
    <w:p w:rsidR="002F65F3" w:rsidRDefault="002F65F3" w:rsidP="00C96EFE">
      <w:pPr>
        <w:ind w:firstLine="360"/>
        <w:jc w:val="both"/>
      </w:pPr>
      <w:r>
        <w:t>- Szkoła Podstawowa w Grywałdzie,</w:t>
      </w:r>
    </w:p>
    <w:p w:rsidR="00E91937" w:rsidRDefault="002F65F3" w:rsidP="00C96EFE">
      <w:pPr>
        <w:ind w:firstLine="360"/>
        <w:jc w:val="both"/>
      </w:pPr>
      <w:r>
        <w:t>- Szkoła Podstawowa w Krośnicy</w:t>
      </w:r>
      <w:r w:rsidR="00ED05A4">
        <w:t>.</w:t>
      </w:r>
    </w:p>
    <w:p w:rsidR="00DF3969" w:rsidRPr="00C63776" w:rsidRDefault="00DF3969" w:rsidP="00DF3969">
      <w:pPr>
        <w:jc w:val="both"/>
        <w:rPr>
          <w:b/>
          <w:u w:val="single"/>
        </w:rPr>
      </w:pPr>
      <w:r w:rsidRPr="00C63776">
        <w:rPr>
          <w:b/>
          <w:u w:val="single"/>
        </w:rPr>
        <w:t>Miejsce i termin</w:t>
      </w:r>
      <w:r w:rsidR="00394E18">
        <w:rPr>
          <w:b/>
          <w:u w:val="single"/>
        </w:rPr>
        <w:t xml:space="preserve"> półkolonii</w:t>
      </w:r>
      <w:r w:rsidRPr="00C63776">
        <w:rPr>
          <w:b/>
          <w:u w:val="single"/>
        </w:rPr>
        <w:t>:</w:t>
      </w:r>
    </w:p>
    <w:p w:rsidR="00DF3969" w:rsidRPr="00DF3969" w:rsidRDefault="00DF3969" w:rsidP="00394E18">
      <w:pPr>
        <w:pStyle w:val="Akapitzlist"/>
        <w:numPr>
          <w:ilvl w:val="0"/>
          <w:numId w:val="5"/>
        </w:numPr>
        <w:ind w:left="284" w:hanging="283"/>
        <w:jc w:val="both"/>
      </w:pPr>
      <w:r w:rsidRPr="00394E18">
        <w:rPr>
          <w:b/>
        </w:rPr>
        <w:t>od</w:t>
      </w:r>
      <w:r>
        <w:t xml:space="preserve"> </w:t>
      </w:r>
      <w:r w:rsidRPr="00394E18">
        <w:rPr>
          <w:b/>
        </w:rPr>
        <w:t>3 do 14 lipca 2023 r.</w:t>
      </w:r>
      <w:r>
        <w:t xml:space="preserve"> (tj. od poniedziałku do piątku) w godz. od 8</w:t>
      </w:r>
      <w:r w:rsidRPr="00394E18">
        <w:rPr>
          <w:vertAlign w:val="superscript"/>
        </w:rPr>
        <w:t>00</w:t>
      </w:r>
      <w:r>
        <w:t>-15</w:t>
      </w:r>
      <w:r w:rsidRPr="00394E18">
        <w:rPr>
          <w:vertAlign w:val="superscript"/>
        </w:rPr>
        <w:t>00</w:t>
      </w:r>
      <w:r w:rsidRPr="00394E18">
        <w:rPr>
          <w:vertAlign w:val="superscript"/>
        </w:rPr>
        <w:t xml:space="preserve"> </w:t>
      </w:r>
    </w:p>
    <w:p w:rsidR="00DF3969" w:rsidRDefault="00DF3969" w:rsidP="00394E18">
      <w:pPr>
        <w:pStyle w:val="Akapitzlist"/>
        <w:ind w:left="284"/>
        <w:jc w:val="both"/>
      </w:pPr>
      <w:r>
        <w:t xml:space="preserve">Szkoła Podstawowa nr 1 w Krościenku nad Dunajcem, ul. Pienińska 2 </w:t>
      </w:r>
    </w:p>
    <w:p w:rsidR="008352C8" w:rsidRPr="00C63776" w:rsidRDefault="00DF3969" w:rsidP="00394E18">
      <w:pPr>
        <w:pStyle w:val="Akapitzlist"/>
        <w:ind w:left="284"/>
        <w:jc w:val="both"/>
        <w:rPr>
          <w:b/>
        </w:rPr>
      </w:pPr>
      <w:r w:rsidRPr="00C63776">
        <w:rPr>
          <w:b/>
        </w:rPr>
        <w:t xml:space="preserve">dla dzieci </w:t>
      </w:r>
      <w:r w:rsidR="008352C8" w:rsidRPr="00C63776">
        <w:rPr>
          <w:b/>
        </w:rPr>
        <w:t xml:space="preserve">uczęszczających </w:t>
      </w:r>
      <w:r w:rsidR="00C63776">
        <w:rPr>
          <w:b/>
        </w:rPr>
        <w:t xml:space="preserve">w roku szkolnym 2022/2023 </w:t>
      </w:r>
      <w:r w:rsidR="008352C8" w:rsidRPr="00C63776">
        <w:rPr>
          <w:b/>
        </w:rPr>
        <w:t>do klas I-III</w:t>
      </w:r>
    </w:p>
    <w:p w:rsidR="00DF3969" w:rsidRDefault="00DF3969" w:rsidP="00DF3969">
      <w:pPr>
        <w:pStyle w:val="Akapitzlist"/>
        <w:jc w:val="both"/>
      </w:pPr>
    </w:p>
    <w:p w:rsidR="00394E18" w:rsidRPr="00DF3969" w:rsidRDefault="00DF3969" w:rsidP="00394E18">
      <w:pPr>
        <w:pStyle w:val="Akapitzlist"/>
        <w:numPr>
          <w:ilvl w:val="0"/>
          <w:numId w:val="5"/>
        </w:numPr>
        <w:ind w:left="284" w:hanging="283"/>
        <w:jc w:val="both"/>
      </w:pPr>
      <w:r w:rsidRPr="002F65F3">
        <w:rPr>
          <w:b/>
        </w:rPr>
        <w:t>od 17 do 28 lipca 2023 r.</w:t>
      </w:r>
      <w:r w:rsidRPr="00394E18">
        <w:rPr>
          <w:b/>
        </w:rPr>
        <w:t xml:space="preserve"> </w:t>
      </w:r>
      <w:r w:rsidR="00394E18">
        <w:t>(tj. od poniedziałku do piątku) w godz. od 8</w:t>
      </w:r>
      <w:r w:rsidR="00394E18" w:rsidRPr="00394E18">
        <w:rPr>
          <w:vertAlign w:val="superscript"/>
        </w:rPr>
        <w:t>00</w:t>
      </w:r>
      <w:r w:rsidR="00394E18">
        <w:t>-15</w:t>
      </w:r>
      <w:r w:rsidR="00394E18" w:rsidRPr="00394E18">
        <w:rPr>
          <w:vertAlign w:val="superscript"/>
        </w:rPr>
        <w:t xml:space="preserve">00 </w:t>
      </w:r>
    </w:p>
    <w:p w:rsidR="00DF3969" w:rsidRPr="00394E18" w:rsidRDefault="00DF3969" w:rsidP="00394E18">
      <w:pPr>
        <w:pStyle w:val="Akapitzlist"/>
        <w:ind w:left="284"/>
        <w:jc w:val="both"/>
      </w:pPr>
      <w:bookmarkStart w:id="0" w:name="_GoBack"/>
      <w:bookmarkEnd w:id="0"/>
      <w:r w:rsidRPr="00394E18">
        <w:t>Szkoła Podstawowa nr 2 w Krościenku nad Dunajcem, ul. Biały Potok 1</w:t>
      </w:r>
    </w:p>
    <w:p w:rsidR="00DF3969" w:rsidRPr="00C63776" w:rsidRDefault="00C63776" w:rsidP="00394E18">
      <w:pPr>
        <w:pStyle w:val="Akapitzlist"/>
        <w:ind w:left="284"/>
        <w:jc w:val="both"/>
        <w:rPr>
          <w:b/>
        </w:rPr>
      </w:pPr>
      <w:r w:rsidRPr="00C63776">
        <w:rPr>
          <w:b/>
        </w:rPr>
        <w:t>d</w:t>
      </w:r>
      <w:r w:rsidR="00DF3969" w:rsidRPr="00C63776">
        <w:rPr>
          <w:b/>
        </w:rPr>
        <w:t xml:space="preserve">la dzieci uczęszczających </w:t>
      </w:r>
      <w:r w:rsidRPr="00C63776">
        <w:rPr>
          <w:b/>
        </w:rPr>
        <w:t xml:space="preserve">w roku szkolnym 2022/2023 </w:t>
      </w:r>
      <w:r w:rsidR="00DF3969" w:rsidRPr="00C63776">
        <w:rPr>
          <w:b/>
        </w:rPr>
        <w:t>do klas IV-VIII</w:t>
      </w:r>
    </w:p>
    <w:p w:rsidR="006C71B6" w:rsidRDefault="00E76EBE" w:rsidP="00B20913">
      <w:pPr>
        <w:ind w:firstLine="360"/>
        <w:jc w:val="both"/>
      </w:pPr>
      <w:r>
        <w:t>W ramach półkolonii</w:t>
      </w:r>
      <w:r w:rsidR="006C71B6">
        <w:t xml:space="preserve"> </w:t>
      </w:r>
      <w:r>
        <w:t xml:space="preserve">planowane są: </w:t>
      </w:r>
      <w:r w:rsidR="006C71B6">
        <w:t xml:space="preserve">m.in. </w:t>
      </w:r>
      <w:r>
        <w:t xml:space="preserve">zajęcia sportowe, </w:t>
      </w:r>
      <w:r w:rsidR="006C71B6">
        <w:t xml:space="preserve">zajęcia </w:t>
      </w:r>
      <w:r>
        <w:t>plastyczne, wyjścia na wycieczki górskie oraz wycieczki autokaro</w:t>
      </w:r>
      <w:r w:rsidR="00F62562">
        <w:t>we. Dzieci będą miały zapewnioną</w:t>
      </w:r>
      <w:r>
        <w:t xml:space="preserve"> opiekę oraz wyżywienie</w:t>
      </w:r>
      <w:r w:rsidR="00C96EFE">
        <w:t xml:space="preserve"> na miejscu</w:t>
      </w:r>
      <w:r w:rsidR="006C71B6">
        <w:t>.</w:t>
      </w:r>
    </w:p>
    <w:p w:rsidR="006359DD" w:rsidRDefault="006359DD" w:rsidP="00B20913">
      <w:pPr>
        <w:ind w:firstLine="360"/>
        <w:jc w:val="both"/>
      </w:pPr>
      <w:r>
        <w:t>Rodzice nie ponoszą opłaty za pobyt dziecka na półkolonii.</w:t>
      </w:r>
      <w:r w:rsidR="00F62562">
        <w:t xml:space="preserve"> </w:t>
      </w:r>
      <w:r w:rsidR="00C96EFE">
        <w:t>Rodzice zapewniają dowóz dziecka na miejsce i odbiór po zajęciach oraz wyżywienie podczas wycieczek.</w:t>
      </w:r>
    </w:p>
    <w:p w:rsidR="00F665E5" w:rsidRDefault="00F665E5" w:rsidP="00B20913">
      <w:pPr>
        <w:ind w:firstLine="360"/>
        <w:jc w:val="both"/>
      </w:pPr>
      <w:r>
        <w:t>W przypadku dużej l</w:t>
      </w:r>
      <w:r w:rsidR="00406A2D">
        <w:t>iczby chętnych, organizator zastrzega możliwość wprowadzenia kryteriów udziału w półkolonii</w:t>
      </w:r>
      <w:r w:rsidR="00953237">
        <w:t xml:space="preserve">, bądź dodatkowej opłaty. </w:t>
      </w:r>
    </w:p>
    <w:p w:rsidR="00E91937" w:rsidRDefault="006C71B6" w:rsidP="00B86314">
      <w:pPr>
        <w:ind w:firstLine="360"/>
        <w:jc w:val="both"/>
      </w:pPr>
      <w:r>
        <w:t xml:space="preserve">Zainteresowanych rodziców prosimy o dokonywanie zgłoszeń </w:t>
      </w:r>
      <w:r w:rsidR="00FC0A2D">
        <w:t>dzieci na półkolonię</w:t>
      </w:r>
      <w:r w:rsidR="00FC0A2D">
        <w:t xml:space="preserve"> </w:t>
      </w:r>
      <w:r w:rsidR="000A530E">
        <w:t xml:space="preserve">(na druku zgłoszenia) </w:t>
      </w:r>
      <w:r>
        <w:t>do dyrektora szko</w:t>
      </w:r>
      <w:r w:rsidR="00B86314">
        <w:t>ły, do której uczęszcza dziecko</w:t>
      </w:r>
      <w:r w:rsidR="00C63776">
        <w:t>,</w:t>
      </w:r>
      <w:r w:rsidR="00B86314">
        <w:t xml:space="preserve"> w terminie </w:t>
      </w:r>
      <w:r w:rsidR="00B86314" w:rsidRPr="00B86314">
        <w:rPr>
          <w:b/>
          <w:u w:val="single"/>
        </w:rPr>
        <w:t>do dnia 12.06.2023 r.</w:t>
      </w:r>
      <w:r w:rsidR="00C63776">
        <w:rPr>
          <w:b/>
          <w:u w:val="single"/>
        </w:rPr>
        <w:t xml:space="preserve"> </w:t>
      </w:r>
    </w:p>
    <w:p w:rsidR="009E167A" w:rsidRDefault="009E167A" w:rsidP="006C71B6">
      <w:pPr>
        <w:jc w:val="both"/>
      </w:pPr>
    </w:p>
    <w:p w:rsidR="00FC0A2D" w:rsidRDefault="00FC0A2D" w:rsidP="006C71B6">
      <w:pPr>
        <w:jc w:val="both"/>
      </w:pPr>
    </w:p>
    <w:p w:rsidR="00FC0A2D" w:rsidRPr="00FC0A2D" w:rsidRDefault="00FC0A2D" w:rsidP="00FC0A2D">
      <w:pPr>
        <w:spacing w:after="0"/>
        <w:ind w:left="4956" w:firstLine="708"/>
        <w:jc w:val="both"/>
        <w:rPr>
          <w:i/>
        </w:rPr>
      </w:pPr>
      <w:r w:rsidRPr="00FC0A2D">
        <w:rPr>
          <w:i/>
        </w:rPr>
        <w:t xml:space="preserve">Kierownik Zespołu </w:t>
      </w:r>
    </w:p>
    <w:p w:rsidR="00277CF0" w:rsidRPr="00FC0A2D" w:rsidRDefault="00FC0A2D" w:rsidP="00FC0A2D">
      <w:pPr>
        <w:spacing w:after="0"/>
        <w:ind w:left="4956"/>
        <w:jc w:val="both"/>
        <w:rPr>
          <w:i/>
        </w:rPr>
      </w:pPr>
      <w:r w:rsidRPr="00FC0A2D">
        <w:rPr>
          <w:i/>
        </w:rPr>
        <w:t>Ekonomiczno-Administracyjnego Szkół</w:t>
      </w:r>
    </w:p>
    <w:p w:rsidR="00FC0A2D" w:rsidRPr="00FC0A2D" w:rsidRDefault="00FC0A2D" w:rsidP="00FC0A2D">
      <w:pPr>
        <w:spacing w:after="0"/>
        <w:ind w:left="4956"/>
        <w:jc w:val="both"/>
        <w:rPr>
          <w:i/>
        </w:rPr>
      </w:pPr>
    </w:p>
    <w:p w:rsidR="00277CF0" w:rsidRDefault="00FC0A2D" w:rsidP="00FC0A2D">
      <w:pPr>
        <w:spacing w:after="0"/>
        <w:ind w:left="4956" w:firstLine="708"/>
        <w:jc w:val="both"/>
      </w:pPr>
      <w:r w:rsidRPr="00FC0A2D">
        <w:rPr>
          <w:i/>
        </w:rPr>
        <w:t>Agata Sobkowiak</w:t>
      </w:r>
    </w:p>
    <w:p w:rsidR="00B20913" w:rsidRDefault="00B20913">
      <w:pPr>
        <w:rPr>
          <w:rStyle w:val="Pogrubienie"/>
          <w:rFonts w:eastAsia="Times New Roman" w:cstheme="minorHAnsi"/>
          <w:sz w:val="24"/>
          <w:szCs w:val="24"/>
          <w:lang w:eastAsia="pl-PL"/>
        </w:rPr>
      </w:pPr>
    </w:p>
    <w:sectPr w:rsidR="00B20913" w:rsidSect="00E13261">
      <w:headerReference w:type="default" r:id="rId7"/>
      <w:footerReference w:type="default" r:id="rId8"/>
      <w:pgSz w:w="11906" w:h="16838"/>
      <w:pgMar w:top="1417" w:right="1417" w:bottom="1417" w:left="1417" w:header="708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F4D" w:rsidRDefault="00856F4D" w:rsidP="00C96EFE">
      <w:pPr>
        <w:spacing w:after="0" w:line="240" w:lineRule="auto"/>
      </w:pPr>
      <w:r>
        <w:separator/>
      </w:r>
    </w:p>
  </w:endnote>
  <w:endnote w:type="continuationSeparator" w:id="0">
    <w:p w:rsidR="00856F4D" w:rsidRDefault="00856F4D" w:rsidP="00C9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261" w:rsidRDefault="00E13261" w:rsidP="00E13261">
    <w:pPr>
      <w:pStyle w:val="Stopka"/>
      <w:pBdr>
        <w:top w:val="single" w:sz="4" w:space="1" w:color="auto"/>
      </w:pBdr>
      <w:jc w:val="center"/>
    </w:pPr>
  </w:p>
  <w:p w:rsidR="00E13261" w:rsidRPr="00E13261" w:rsidRDefault="00E13261" w:rsidP="00E13261">
    <w:pPr>
      <w:pStyle w:val="Stopka"/>
      <w:pBdr>
        <w:top w:val="single" w:sz="4" w:space="1" w:color="auto"/>
      </w:pBdr>
      <w:jc w:val="center"/>
    </w:pPr>
    <w:r w:rsidRPr="00E13261">
      <w:t>„Małopolska Tarcza Humanitarna. Fundusze Europejskie dla Ukrainy – Pakiet Edukacyjny”</w:t>
    </w:r>
  </w:p>
  <w:p w:rsidR="00E13261" w:rsidRDefault="00E132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F4D" w:rsidRDefault="00856F4D" w:rsidP="00C96EFE">
      <w:pPr>
        <w:spacing w:after="0" w:line="240" w:lineRule="auto"/>
      </w:pPr>
      <w:r>
        <w:separator/>
      </w:r>
    </w:p>
  </w:footnote>
  <w:footnote w:type="continuationSeparator" w:id="0">
    <w:p w:rsidR="00856F4D" w:rsidRDefault="00856F4D" w:rsidP="00C9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5F3" w:rsidRDefault="002F65F3" w:rsidP="002F65F3">
    <w:pPr>
      <w:pStyle w:val="Nagwek"/>
    </w:pPr>
    <w:r w:rsidRPr="00724A32">
      <w:rPr>
        <w:noProof/>
        <w:lang w:eastAsia="pl-PL"/>
      </w:rPr>
      <w:drawing>
        <wp:inline distT="0" distB="0" distL="0" distR="0" wp14:anchorId="5F141621" wp14:editId="20A1E1BB">
          <wp:extent cx="5581650" cy="501015"/>
          <wp:effectExtent l="0" t="0" r="0" b="0"/>
          <wp:docPr id="3" name="Obraz 3" descr="Znak Funduszy Europejskich złożony z symbolu graficznego oraz nazwy Fundusze Europejskie Program Regionalny, znak barw Rzeczypospolitej Polskiej złożony z symbolu graficznego oraz nazwy Rzeczpospolita Polska, znak Województwa Małopolskiego złożony z symbolu graficznego oraz nazwy Małopolska, znak Unii Europejskiej złożony z flagi UE, napisu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6EFE" w:rsidRDefault="00C96EFE">
    <w:pPr>
      <w:pStyle w:val="Nagwek"/>
    </w:pPr>
  </w:p>
  <w:p w:rsidR="00C96EFE" w:rsidRDefault="00C96E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F7CA0"/>
    <w:multiLevelType w:val="hybridMultilevel"/>
    <w:tmpl w:val="F0A6AE82"/>
    <w:lvl w:ilvl="0" w:tplc="DCC6467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E2C3A"/>
    <w:multiLevelType w:val="hybridMultilevel"/>
    <w:tmpl w:val="F5B00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14A83"/>
    <w:multiLevelType w:val="hybridMultilevel"/>
    <w:tmpl w:val="3B50C518"/>
    <w:lvl w:ilvl="0" w:tplc="AADC63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B15DE"/>
    <w:multiLevelType w:val="hybridMultilevel"/>
    <w:tmpl w:val="A3D23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65E4D"/>
    <w:multiLevelType w:val="hybridMultilevel"/>
    <w:tmpl w:val="93744686"/>
    <w:lvl w:ilvl="0" w:tplc="7F30F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C8"/>
    <w:rsid w:val="00042839"/>
    <w:rsid w:val="000A530E"/>
    <w:rsid w:val="001F290A"/>
    <w:rsid w:val="00277CF0"/>
    <w:rsid w:val="002F65F3"/>
    <w:rsid w:val="00394E18"/>
    <w:rsid w:val="00406A2D"/>
    <w:rsid w:val="006359DD"/>
    <w:rsid w:val="00695135"/>
    <w:rsid w:val="006C71B6"/>
    <w:rsid w:val="008352C8"/>
    <w:rsid w:val="00844E01"/>
    <w:rsid w:val="00856F4D"/>
    <w:rsid w:val="00953237"/>
    <w:rsid w:val="009E167A"/>
    <w:rsid w:val="00B20913"/>
    <w:rsid w:val="00B86314"/>
    <w:rsid w:val="00C63776"/>
    <w:rsid w:val="00C76DCF"/>
    <w:rsid w:val="00C96EFE"/>
    <w:rsid w:val="00DF3969"/>
    <w:rsid w:val="00E13261"/>
    <w:rsid w:val="00E76EBE"/>
    <w:rsid w:val="00E8324F"/>
    <w:rsid w:val="00E91937"/>
    <w:rsid w:val="00ED05A4"/>
    <w:rsid w:val="00F62562"/>
    <w:rsid w:val="00F665E5"/>
    <w:rsid w:val="00FC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BA329"/>
  <w15:chartTrackingRefBased/>
  <w15:docId w15:val="{64475088-ACDA-403C-96CE-CFD84D24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1937"/>
    <w:pPr>
      <w:ind w:left="720"/>
      <w:contextualSpacing/>
    </w:pPr>
  </w:style>
  <w:style w:type="paragraph" w:customStyle="1" w:styleId="zawartotabeli">
    <w:name w:val="zawartotabeli"/>
    <w:basedOn w:val="Normalny"/>
    <w:rsid w:val="009E167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  <w:style w:type="character" w:styleId="Pogrubienie">
    <w:name w:val="Strong"/>
    <w:basedOn w:val="Domylnaczcionkaakapitu"/>
    <w:uiPriority w:val="99"/>
    <w:qFormat/>
    <w:rsid w:val="009E167A"/>
    <w:rPr>
      <w:b/>
      <w:bCs/>
    </w:rPr>
  </w:style>
  <w:style w:type="character" w:customStyle="1" w:styleId="markedcontent">
    <w:name w:val="markedcontent"/>
    <w:basedOn w:val="Domylnaczcionkaakapitu"/>
    <w:rsid w:val="009E167A"/>
  </w:style>
  <w:style w:type="paragraph" w:styleId="Nagwek">
    <w:name w:val="header"/>
    <w:basedOn w:val="Normalny"/>
    <w:link w:val="NagwekZnak"/>
    <w:uiPriority w:val="99"/>
    <w:unhideWhenUsed/>
    <w:rsid w:val="00C96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EFE"/>
  </w:style>
  <w:style w:type="paragraph" w:styleId="Stopka">
    <w:name w:val="footer"/>
    <w:basedOn w:val="Normalny"/>
    <w:link w:val="StopkaZnak"/>
    <w:uiPriority w:val="99"/>
    <w:unhideWhenUsed/>
    <w:rsid w:val="00C96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EFE"/>
  </w:style>
  <w:style w:type="paragraph" w:customStyle="1" w:styleId="Default">
    <w:name w:val="Default"/>
    <w:rsid w:val="000428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Sobkowiak</dc:creator>
  <cp:keywords/>
  <dc:description/>
  <cp:lastModifiedBy>Agata Sobkowiak</cp:lastModifiedBy>
  <cp:revision>3</cp:revision>
  <dcterms:created xsi:type="dcterms:W3CDTF">2023-05-31T12:00:00Z</dcterms:created>
  <dcterms:modified xsi:type="dcterms:W3CDTF">2023-06-01T11:29:00Z</dcterms:modified>
</cp:coreProperties>
</file>